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124460</wp:posOffset>
            </wp:positionH>
            <wp:positionV relativeFrom="paragraph">
              <wp:posOffset>-999490</wp:posOffset>
            </wp:positionV>
            <wp:extent cx="1306830" cy="917575"/>
            <wp:effectExtent l="0" t="0" r="0" b="0"/>
            <wp:wrapSquare wrapText="largest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8" t="-43" r="-38" b="-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2"/>
          <w:lang w:val="es-ES"/>
        </w:rPr>
        <w:t>A</w:t>
      </w:r>
      <w:r>
        <w:rPr>
          <w:b/>
          <w:sz w:val="22"/>
          <w:lang w:val="es-ES"/>
        </w:rPr>
        <w:t>NEXO XV</w:t>
      </w:r>
    </w:p>
    <w:p>
      <w:pPr>
        <w:pStyle w:val="Normal"/>
        <w:jc w:val="center"/>
        <w:rPr>
          <w:lang w:val="es-ES"/>
        </w:rPr>
      </w:pPr>
      <w:r>
        <w:rPr>
          <w:b/>
          <w:sz w:val="22"/>
          <w:lang w:val="es-ES"/>
        </w:rPr>
        <w:t>DECLARACIÓN RESPONSABLE</w:t>
      </w:r>
    </w:p>
    <w:tbl>
      <w:tblPr>
        <w:tblW w:w="94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06"/>
      </w:tblGrid>
      <w:tr>
        <w:trPr/>
        <w:tc>
          <w:tcPr>
            <w:tcW w:w="9406" w:type="dxa"/>
            <w:tcBorders/>
            <w:shd w:fill="auto" w:val="clear"/>
          </w:tcPr>
          <w:p>
            <w:pPr>
              <w:pStyle w:val="Normal"/>
              <w:spacing w:before="0" w:after="200"/>
              <w:jc w:val="both"/>
              <w:rPr>
                <w:lang w:val="es-ES"/>
              </w:rPr>
            </w:pPr>
            <w:r>
              <w:rPr>
                <w:sz w:val="22"/>
                <w:lang w:val="es-ES"/>
              </w:rPr>
              <w:t>D. ................................................................................................. con NIF: .............................., en representación de la empresa: ...................................................................................., con código de identificación fiscal nº .................................................. y domicilio social en: ............................................................., ............................................................................................................................. manifiesta lo siguiente:</w:t>
            </w:r>
          </w:p>
        </w:tc>
      </w:tr>
      <w:tr>
        <w:trPr/>
        <w:tc>
          <w:tcPr>
            <w:tcW w:w="9406" w:type="dxa"/>
            <w:tcBorders/>
            <w:shd w:fill="auto" w:val="clear"/>
          </w:tcPr>
          <w:p>
            <w:pPr>
              <w:pStyle w:val="Normal"/>
              <w:spacing w:before="0" w:after="200"/>
              <w:jc w:val="both"/>
              <w:rPr>
                <w:rFonts w:ascii="Noto Sans HK" w:hAnsi="Noto Sans HK"/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9406" w:type="dxa"/>
            <w:tcBorders/>
            <w:shd w:fill="auto" w:val="clear"/>
          </w:tcPr>
          <w:p>
            <w:pPr>
              <w:pStyle w:val="Normal"/>
              <w:spacing w:before="0" w:after="200"/>
              <w:jc w:val="both"/>
              <w:rPr>
                <w:lang w:val="es-ES"/>
              </w:rPr>
            </w:pPr>
            <w:r>
              <w:rPr>
                <w:b w:val="false"/>
                <w:sz w:val="22"/>
                <w:lang w:val="es-ES"/>
              </w:rPr>
              <w:t xml:space="preserve">Que enterado de las condiciones y requisitos que se exigen para la adjudicación de la contratación mediante Procedimiento Abierto </w:t>
            </w:r>
            <w:r>
              <w:rPr>
                <w:rFonts w:eastAsia="ＭＳ 明朝" w:cs="" w:cstheme="minorBidi" w:eastAsiaTheme="minorEastAsia"/>
                <w:b w:val="false"/>
                <w:sz w:val="22"/>
                <w:lang w:val="es-ES"/>
              </w:rPr>
              <w:t>403/2026</w:t>
            </w:r>
            <w:r>
              <w:rPr>
                <w:b w:val="false"/>
                <w:sz w:val="22"/>
                <w:lang w:val="es-ES"/>
              </w:rPr>
              <w:t xml:space="preserve"> </w:t>
            </w:r>
            <w:r>
              <w:rPr>
                <w:b/>
                <w:bCs/>
                <w:sz w:val="22"/>
                <w:lang w:val="es-ES"/>
              </w:rPr>
              <w:t>SERVICIO DE MANTENIMIENTO INTEGRAL DE DISPOSITIVOS MÉDICOS DE LOS CENTROS SANITARIOS PERTENECIENTES AL SERVICIO ANDALUZ DE SALUD DE LA PROVINCIA DE CÁDIZ ADSCRITOS A LA CENTRAL PROVINCIAL DE COMPRAS DE CÁDIZ.</w:t>
            </w:r>
          </w:p>
        </w:tc>
      </w:tr>
    </w:tbl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lang w:val="es-ES"/>
        </w:rPr>
      </w:pPr>
      <w:r>
        <w:rPr>
          <w:b w:val="false"/>
          <w:sz w:val="22"/>
          <w:lang w:val="es-ES"/>
        </w:rPr>
        <w:t>DECLARA EXPRESAMENTE que caso de resultar esta Empresa adjudicataria del servicio objeto de la presente licitación, SE COMPROMETE A:</w:t>
      </w:r>
    </w:p>
    <w:p>
      <w:pPr>
        <w:pStyle w:val="Normal"/>
        <w:jc w:val="both"/>
        <w:rPr/>
      </w:pPr>
      <w:r>
        <w:rPr>
          <w:b/>
          <w:sz w:val="22"/>
          <w:lang w:val="es-ES"/>
        </w:rPr>
        <w:t>LOTE: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1.- Porcentaje anual máximo del importe de licitación del lote al que concurre, que pone a disposición del centro directivo para que sea usado para el Mantenimiento Sustitutivo Total: .......% (Indicar)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2.- Porcentaje del precio de licitación del lote al que concurre que asume la empresa en concepto de usos indebidos: .......% (Indicar)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3.- Porcentaje en número de dispositivos asumidos de nueva adquisición (incremento de inventario) durante la vigencia del contrato (CRITERIO INVENTARIO PERMANENTE): .......% (Indicar)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4.- Porcentaje de incremento de inventario inicial que asume la empresa de los indicados en el ANEXO I del PPT (CRITERIO INVENTARIO INICIAL): .......% (Indicar)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5.- Nº Equipos cualificados cuyo mantenimiento correctivo va a ser realizado por fabricante de los equipos, por su SAT oficial (Anexo XVII): ....... (Indicar)</w:t>
      </w:r>
    </w:p>
    <w:p>
      <w:pPr>
        <w:pStyle w:val="Normal"/>
        <w:jc w:val="both"/>
        <w:rPr>
          <w:lang w:val="es-ES"/>
        </w:rPr>
      </w:pPr>
      <w:r>
        <w:rPr>
          <w:b w:val="false"/>
          <w:sz w:val="22"/>
          <w:lang w:val="es-ES"/>
        </w:rPr>
        <w:t>Y para que conste, a efectos de lo dispuesto en el Pliego de Cláusulas Administrativas Particulares que rige para la presente licitación, firma la presente declaración.</w:t>
      </w:r>
    </w:p>
    <w:p>
      <w:pPr>
        <w:pStyle w:val="Normal"/>
        <w:rPr>
          <w:lang w:val="es-ES"/>
        </w:rPr>
      </w:pPr>
      <w:r>
        <w:rPr>
          <w:lang w:val="es-ES"/>
        </w:rPr>
      </w:r>
    </w:p>
    <w:p>
      <w:pPr>
        <w:pStyle w:val="Normal"/>
        <w:rPr>
          <w:lang w:val="es-ES"/>
        </w:rPr>
      </w:pPr>
      <w:r>
        <w:rPr>
          <w:lang w:val="es-ES"/>
        </w:rPr>
      </w:r>
    </w:p>
    <w:p>
      <w:pPr>
        <w:pStyle w:val="Normal"/>
        <w:jc w:val="right"/>
        <w:rPr>
          <w:lang w:val="es-ES"/>
        </w:rPr>
      </w:pPr>
      <w:r>
        <w:rPr>
          <w:b w:val="false"/>
          <w:sz w:val="22"/>
          <w:lang w:val="es-ES"/>
        </w:rPr>
        <w:t>En Cádiz, a ....... de ............ de .......</w:t>
      </w:r>
    </w:p>
    <w:p>
      <w:pPr>
        <w:pStyle w:val="Normal"/>
        <w:rPr>
          <w:lang w:val="es-ES"/>
        </w:rPr>
      </w:pPr>
      <w:r>
        <w:rPr>
          <w:lang w:val="es-ES"/>
        </w:rPr>
      </w:r>
    </w:p>
    <w:p>
      <w:pPr>
        <w:pStyle w:val="Normal"/>
        <w:rPr>
          <w:lang w:val="es-ES"/>
        </w:rPr>
      </w:pPr>
      <w:r>
        <w:rPr>
          <w:lang w:val="es-ES"/>
        </w:rPr>
      </w:r>
    </w:p>
    <w:p>
      <w:pPr>
        <w:pStyle w:val="Normal"/>
        <w:jc w:val="right"/>
        <w:rPr>
          <w:lang w:val="es-ES"/>
        </w:rPr>
      </w:pPr>
      <w:r>
        <w:rPr>
          <w:b w:val="false"/>
          <w:sz w:val="22"/>
          <w:lang w:val="es-ES"/>
        </w:rPr>
        <w:t>EL REPRESENTANTE DEL LICITADOR</w:t>
      </w:r>
    </w:p>
    <w:p>
      <w:pPr>
        <w:pStyle w:val="Normal"/>
        <w:rPr>
          <w:lang w:val="es-ES"/>
        </w:rPr>
      </w:pPr>
      <w:r>
        <w:rPr>
          <w:lang w:val="es-ES"/>
        </w:rPr>
      </w:r>
    </w:p>
    <w:p>
      <w:pPr>
        <w:pStyle w:val="Normal"/>
        <w:spacing w:before="0" w:after="200"/>
        <w:jc w:val="right"/>
        <w:rPr>
          <w:b w:val="false"/>
          <w:b w:val="false"/>
          <w:sz w:val="22"/>
          <w:lang w:val="es-ES"/>
        </w:rPr>
      </w:pPr>
      <w:r>
        <w:rPr>
          <w:b w:val="false"/>
          <w:sz w:val="22"/>
          <w:lang w:val="es-ES"/>
        </w:rPr>
      </w:r>
    </w:p>
    <w:p>
      <w:pPr>
        <w:pStyle w:val="Normal"/>
        <w:spacing w:before="0" w:after="200"/>
        <w:jc w:val="right"/>
        <w:rPr>
          <w:b w:val="false"/>
          <w:b w:val="false"/>
          <w:sz w:val="22"/>
          <w:lang w:val="es-ES"/>
        </w:rPr>
      </w:pPr>
      <w:r>
        <w:rPr>
          <w:b w:val="false"/>
          <w:sz w:val="22"/>
          <w:lang w:val="es-ES"/>
        </w:rPr>
      </w:r>
    </w:p>
    <w:p>
      <w:pPr>
        <w:pStyle w:val="Normal"/>
        <w:spacing w:before="0" w:after="200"/>
        <w:jc w:val="right"/>
        <w:rPr/>
      </w:pPr>
      <w:r>
        <w:rPr>
          <w:b w:val="false"/>
          <w:sz w:val="22"/>
          <w:lang w:val="es-ES"/>
        </w:rPr>
        <w:t>Fdo.: (Nombre y apellidos)</w:t>
      </w:r>
    </w:p>
    <w:sectPr>
      <w:headerReference w:type="default" r:id="rId3"/>
      <w:type w:val="nextPage"/>
      <w:pgSz w:w="12240" w:h="15840"/>
      <w:pgMar w:left="1417" w:right="1417" w:header="1134" w:top="1736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Noto Sans HK">
    <w:charset w:val="00"/>
    <w:family w:val="roman"/>
    <w:pitch w:val="variable"/>
  </w:font>
  <w:font w:name="Calibri"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column">
                <wp:posOffset>4040505</wp:posOffset>
              </wp:positionH>
              <wp:positionV relativeFrom="paragraph">
                <wp:posOffset>-472440</wp:posOffset>
              </wp:positionV>
              <wp:extent cx="1921510" cy="791210"/>
              <wp:effectExtent l="0" t="0" r="0" b="0"/>
              <wp:wrapNone/>
              <wp:docPr id="2" name="Marc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0960" cy="790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ceraConsejera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abeceraCentrodirectivo"/>
                            <w:rPr>
                              <w:b/>
                              <w:b/>
                              <w:bCs/>
                              <w:i/>
                              <w:i/>
                              <w:iCs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</w:rPr>
                            <w:t xml:space="preserve">Servicio Andaluz de Salud </w:t>
                          </w:r>
                        </w:p>
                        <w:p>
                          <w:pPr>
                            <w:pStyle w:val="CabeceraCentrodirectivo"/>
                            <w:widowControl/>
                            <w:bidi w:val="0"/>
                            <w:jc w:val="left"/>
                            <w:rPr>
                              <w:i/>
                              <w:i/>
                              <w:iCs/>
                              <w:color w:val="auto"/>
                            </w:rPr>
                          </w:pPr>
                          <w:r>
                            <w:rPr>
                              <w:i/>
                              <w:iCs/>
                              <w:color w:val="auto"/>
                            </w:rPr>
                            <w:t>Central Provincial de Compras de Cádiz</w:t>
                          </w:r>
                        </w:p>
                        <w:p>
                          <w:pPr>
                            <w:pStyle w:val="CabeceraCentrodirectiv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4320" rIns="4320" tIns="4320" bIns="43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1" stroked="f" style="position:absolute;margin-left:318.15pt;margin-top:-37.2pt;width:151.2pt;height:62.2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abeceraConsejera"/>
                      <w:rPr/>
                    </w:pPr>
                    <w:r>
                      <w:rPr/>
                    </w:r>
                  </w:p>
                  <w:p>
                    <w:pPr>
                      <w:pStyle w:val="CabeceraCentrodirectivo"/>
                      <w:rPr>
                        <w:b/>
                        <w:b/>
                        <w:bCs/>
                        <w:i/>
                        <w:i/>
                        <w:iCs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 xml:space="preserve">Servicio Andaluz de Salud </w:t>
                    </w:r>
                  </w:p>
                  <w:p>
                    <w:pPr>
                      <w:pStyle w:val="CabeceraCentrodirectivo"/>
                      <w:widowControl/>
                      <w:bidi w:val="0"/>
                      <w:jc w:val="left"/>
                      <w:rPr>
                        <w:i/>
                        <w:i/>
                        <w:iCs/>
                        <w:color w:val="auto"/>
                      </w:rPr>
                    </w:pPr>
                    <w:r>
                      <w:rPr>
                        <w:i/>
                        <w:iCs/>
                        <w:color w:val="auto"/>
                      </w:rPr>
                      <w:t>Central Provincial de Compras de Cádiz</w:t>
                    </w:r>
                  </w:p>
                  <w:p>
                    <w:pPr>
                      <w:pStyle w:val="CabeceraCentrodirectivo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6">
          <wp:simplePos x="0" y="0"/>
          <wp:positionH relativeFrom="column">
            <wp:posOffset>124460</wp:posOffset>
          </wp:positionH>
          <wp:positionV relativeFrom="paragraph">
            <wp:posOffset>-617220</wp:posOffset>
          </wp:positionV>
          <wp:extent cx="1306830" cy="917575"/>
          <wp:effectExtent l="0" t="0" r="0" b="0"/>
          <wp:wrapSquare wrapText="largest"/>
          <wp:docPr id="4" name="Imagen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8" t="-43" r="-38" b="-43"/>
                  <a:stretch>
                    <a:fillRect/>
                  </a:stretch>
                </pic:blipFill>
                <pic:spPr bwMode="auto">
                  <a:xfrm>
                    <a:off x="0" y="0"/>
                    <a:ext cx="1306830" cy="917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Noto Sans HK" w:hAnsi="Noto Sans HK" w:eastAsia="ＭＳ 明朝" w:cs="" w:cstheme="minorBidi" w:eastAsiaTheme="minorEastAsia"/>
      <w:color w:val="auto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paragraph" w:styleId="Ttulo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paragraph" w:styleId="Ttulo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Destacado">
    <w:name w:val="Destacado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uerpodetexto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a">
    <w:name w:val="List"/>
    <w:basedOn w:val="Normal"/>
    <w:uiPriority w:val="99"/>
    <w:unhideWhenUsed/>
    <w:rsid w:val="00aa1d8d"/>
    <w:pPr>
      <w:spacing w:before="0" w:after="200"/>
      <w:ind w:left="360" w:hanging="360"/>
      <w:contextualSpacing/>
    </w:pPr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Cabecera">
    <w:name w:val="Header"/>
    <w:basedOn w:val="Normal"/>
    <w:link w:val="HeaderChar"/>
    <w:uiPriority w:val="99"/>
    <w:unhideWhenUsed/>
    <w:rsid w:val="00e618b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Piedepgina">
    <w:name w:val="Footer"/>
    <w:basedOn w:val="Normal"/>
    <w:link w:val="FooterChar"/>
    <w:uiPriority w:val="99"/>
    <w:unhideWhenUsed/>
    <w:rsid w:val="00e618b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ular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ubttulo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 w:hanging="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4">
    <w:name w:val="List Bullet 4"/>
    <w:basedOn w:val="Normal"/>
    <w:uiPriority w:val="99"/>
    <w:unhideWhenUsed/>
    <w:qFormat/>
    <w:rsid w:val="00326f90"/>
    <w:pPr>
      <w:spacing w:before="0" w:after="200"/>
      <w:ind w:left="1080" w:hanging="360"/>
      <w:contextualSpacing/>
    </w:pPr>
    <w:rPr/>
  </w:style>
  <w:style w:type="paragraph" w:styleId="ListBullet">
    <w:name w:val="List Bullet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qFormat/>
    <w:rsid w:val="0029639d"/>
    <w:pPr>
      <w:spacing w:before="0" w:after="120"/>
      <w:ind w:left="360" w:hanging="0"/>
      <w:contextualSpacing/>
    </w:pPr>
    <w:rPr/>
  </w:style>
  <w:style w:type="paragraph" w:styleId="ListContinue2">
    <w:name w:val="List Continue 2"/>
    <w:basedOn w:val="Normal"/>
    <w:uiPriority w:val="99"/>
    <w:unhideWhenUsed/>
    <w:qFormat/>
    <w:rsid w:val="0029639d"/>
    <w:pPr>
      <w:spacing w:before="0" w:after="120"/>
      <w:ind w:left="720" w:hanging="0"/>
      <w:contextualSpacing/>
    </w:pPr>
    <w:rPr/>
  </w:style>
  <w:style w:type="paragraph" w:styleId="ListContinue3">
    <w:name w:val="List Continue 3"/>
    <w:basedOn w:val="Normal"/>
    <w:uiPriority w:val="99"/>
    <w:unhideWhenUsed/>
    <w:qFormat/>
    <w:rsid w:val="0029639d"/>
    <w:pPr>
      <w:spacing w:before="0" w:after="120"/>
      <w:ind w:left="1080" w:hanging="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Ttulo1"/>
    <w:next w:val="Normal"/>
    <w:uiPriority w:val="39"/>
    <w:semiHidden/>
    <w:unhideWhenUsed/>
    <w:qFormat/>
    <w:rsid w:val="00fc693f"/>
    <w:pPr/>
    <w:rPr/>
  </w:style>
  <w:style w:type="paragraph" w:styleId="CabeceraConsejera">
    <w:name w:val="Cabecera - Consejería"/>
    <w:qFormat/>
    <w:pPr>
      <w:widowControl/>
      <w:suppressAutoHyphens w:val="true"/>
      <w:bidi w:val="0"/>
      <w:jc w:val="left"/>
    </w:pPr>
    <w:rPr>
      <w:rFonts w:ascii="Source Sans Pro Semibold" w:hAnsi="Source Sans Pro Semibold" w:eastAsia="Noto Sans HK Medium" w:cs="Source Sans Pro Semibold"/>
      <w:color w:val="00000A"/>
      <w:kern w:val="0"/>
      <w:sz w:val="18"/>
      <w:szCs w:val="17"/>
      <w:lang w:val="es-ES" w:eastAsia="zh-CN" w:bidi="ar-SA"/>
    </w:rPr>
  </w:style>
  <w:style w:type="paragraph" w:styleId="CabeceraCentrodirectivo">
    <w:name w:val="Cabecera - Centro directivo"/>
    <w:qFormat/>
    <w:pPr>
      <w:widowControl/>
      <w:suppressAutoHyphens w:val="true"/>
      <w:bidi w:val="0"/>
      <w:spacing w:before="40" w:after="0"/>
      <w:jc w:val="left"/>
    </w:pPr>
    <w:rPr>
      <w:rFonts w:ascii="Source Sans Pro" w:hAnsi="Source Sans Pro" w:eastAsia="Noto Sans HK" w:cs="Source Sans Pro"/>
      <w:color w:val="00000A"/>
      <w:kern w:val="0"/>
      <w:sz w:val="18"/>
      <w:szCs w:val="16"/>
      <w:lang w:val="es-ES" w:eastAsia="zh-CN" w:bidi="ar-SA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Application>LibreOffice/6.0.5.2$Windows_X86_64 LibreOffice_project/54c8cbb85f300ac59db32fe8a675ff7683cd5a16</Application>
  <Pages>2</Pages>
  <Words>279</Words>
  <Characters>2011</Characters>
  <CharactersWithSpaces>2274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es-ES</dc:language>
  <cp:lastModifiedBy/>
  <dcterms:modified xsi:type="dcterms:W3CDTF">2026-04-06T14:00:45Z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